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4"/>
      </w:tblGrid>
      <w:tr w:rsidR="00E2037B" w:rsidRPr="00A21F50" w:rsidTr="00B25F6B">
        <w:trPr>
          <w:tblCellSpacing w:w="22" w:type="dxa"/>
        </w:trPr>
        <w:tc>
          <w:tcPr>
            <w:tcW w:w="0" w:type="auto"/>
            <w:shd w:val="clear" w:color="auto" w:fill="A33903"/>
            <w:vAlign w:val="center"/>
            <w:hideMark/>
          </w:tcPr>
          <w:p w:rsidR="00E2037B" w:rsidRPr="00A21F50" w:rsidRDefault="00E2037B" w:rsidP="00B25F6B">
            <w:pPr>
              <w:rPr>
                <w:rFonts w:ascii="Book Antiqua" w:hAnsi="Book Antiqua" w:cs="新細明體"/>
              </w:rPr>
            </w:pPr>
            <w:r w:rsidRPr="00096107">
              <w:rPr>
                <w:rFonts w:ascii="Book Antiqua" w:hAnsi="新細明體" w:cs="新細明體"/>
                <w:b/>
                <w:bCs/>
                <w:color w:val="FFFFFF"/>
              </w:rPr>
              <w:t>重要研究成果</w:t>
            </w:r>
          </w:p>
        </w:tc>
      </w:tr>
      <w:tr w:rsidR="00E2037B" w:rsidRPr="00A21F50" w:rsidTr="00B25F6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2037B" w:rsidRPr="00096107" w:rsidRDefault="00E2037B" w:rsidP="00B25F6B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．</w:t>
            </w:r>
            <w:r w:rsidRPr="00096107">
              <w:rPr>
                <w:rFonts w:ascii="Book Antiqua" w:hAnsi="Book Antiqua" w:cs="Arial"/>
              </w:rPr>
              <w:t>Co-invented tunable fiber Raman lasers and related fiber Raman amplifiers</w:t>
            </w:r>
          </w:p>
          <w:p w:rsidR="00E2037B" w:rsidRPr="00096107" w:rsidRDefault="00E2037B" w:rsidP="00E2037B">
            <w:pPr>
              <w:ind w:left="240" w:hangingChars="100" w:hanging="240"/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 w:hint="eastAsia"/>
              </w:rPr>
              <w:t>．</w:t>
            </w:r>
            <w:r w:rsidRPr="00096107">
              <w:rPr>
                <w:rFonts w:ascii="Book Antiqua" w:hAnsi="Book Antiqua" w:cs="Arial"/>
              </w:rPr>
              <w:t xml:space="preserve">Pioneered in both dispersion-shifted fiber (DSF) dispersion compensation fibers (DCF) </w:t>
            </w:r>
          </w:p>
          <w:p w:rsidR="00E2037B" w:rsidRPr="00A21F50" w:rsidRDefault="00E2037B" w:rsidP="00E2037B">
            <w:pPr>
              <w:ind w:left="360" w:hangingChars="150" w:hanging="360"/>
              <w:jc w:val="both"/>
              <w:rPr>
                <w:rFonts w:ascii="Book Antiqua" w:hAnsi="Book Antiqua" w:cs="新細明體"/>
              </w:rPr>
            </w:pPr>
            <w:r>
              <w:rPr>
                <w:rFonts w:ascii="Book Antiqua" w:hAnsi="Book Antiqua" w:cs="Arial" w:hint="eastAsia"/>
              </w:rPr>
              <w:t>．</w:t>
            </w:r>
            <w:r w:rsidRPr="00096107">
              <w:rPr>
                <w:rFonts w:ascii="Book Antiqua" w:hAnsi="Book Antiqua" w:cs="Arial"/>
              </w:rPr>
              <w:t>P</w:t>
            </w:r>
            <w:r w:rsidRPr="00096107">
              <w:rPr>
                <w:rFonts w:ascii="Book Antiqua" w:hAnsi="Book Antiqua" w:cs="Arial"/>
                <w:lang w:eastAsia="zh-SG"/>
              </w:rPr>
              <w:t>ioneered in DWDM photonics technologies for Fiber-to-the-Home broadband access systems</w:t>
            </w:r>
            <w:r w:rsidRPr="00096107">
              <w:rPr>
                <w:rFonts w:ascii="Book Antiqua" w:hAnsi="Book Antiqua" w:cs="Arial"/>
              </w:rPr>
              <w:t xml:space="preserve">.  </w:t>
            </w:r>
          </w:p>
        </w:tc>
      </w:tr>
    </w:tbl>
    <w:p w:rsidR="00FF7162" w:rsidRPr="00E2037B" w:rsidRDefault="00FF7162" w:rsidP="00E2037B"/>
    <w:sectPr w:rsidR="00FF7162" w:rsidRPr="00E2037B" w:rsidSect="00FF71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C7" w:rsidRDefault="00C31AC7" w:rsidP="00E2037B">
      <w:r>
        <w:separator/>
      </w:r>
    </w:p>
  </w:endnote>
  <w:endnote w:type="continuationSeparator" w:id="0">
    <w:p w:rsidR="00C31AC7" w:rsidRDefault="00C31AC7" w:rsidP="00E20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C7" w:rsidRDefault="00C31AC7" w:rsidP="00E2037B">
      <w:r>
        <w:separator/>
      </w:r>
    </w:p>
  </w:footnote>
  <w:footnote w:type="continuationSeparator" w:id="0">
    <w:p w:rsidR="00C31AC7" w:rsidRDefault="00C31AC7" w:rsidP="00E20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37B"/>
    <w:rsid w:val="00C31AC7"/>
    <w:rsid w:val="00E2037B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3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03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03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03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NTUST</dc:creator>
  <cp:keywords/>
  <dc:description/>
  <cp:lastModifiedBy>NTUST</cp:lastModifiedBy>
  <cp:revision>1</cp:revision>
  <dcterms:created xsi:type="dcterms:W3CDTF">2010-03-11T07:31:00Z</dcterms:created>
  <dcterms:modified xsi:type="dcterms:W3CDTF">2010-03-11T07:33:00Z</dcterms:modified>
</cp:coreProperties>
</file>